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1A" w:rsidRDefault="009B531A" w:rsidP="00EC591F">
      <w:pPr>
        <w:tabs>
          <w:tab w:val="left" w:pos="6885"/>
        </w:tabs>
        <w:ind w:left="6372"/>
        <w:rPr>
          <w:sz w:val="28"/>
          <w:szCs w:val="28"/>
        </w:rPr>
      </w:pPr>
    </w:p>
    <w:p w:rsidR="00EC591F" w:rsidRDefault="00EC591F" w:rsidP="00EC591F">
      <w:pPr>
        <w:tabs>
          <w:tab w:val="left" w:pos="6885"/>
        </w:tabs>
        <w:ind w:left="6372"/>
        <w:rPr>
          <w:sz w:val="28"/>
          <w:szCs w:val="28"/>
        </w:rPr>
      </w:pPr>
      <w:r w:rsidRPr="007A7315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EC591F" w:rsidRDefault="00EC591F" w:rsidP="00EC591F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EC591F" w:rsidRDefault="00EC591F" w:rsidP="00EC591F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муниципального округа город </w:t>
      </w:r>
    </w:p>
    <w:p w:rsidR="00EC591F" w:rsidRDefault="00EC591F" w:rsidP="00EC591F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Партизанск Приморского края</w:t>
      </w:r>
    </w:p>
    <w:p w:rsidR="00EC591F" w:rsidRPr="00956C0B" w:rsidRDefault="00EC591F" w:rsidP="00EC591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956C0B">
        <w:rPr>
          <w:sz w:val="28"/>
          <w:szCs w:val="28"/>
        </w:rPr>
        <w:t xml:space="preserve">                                                                      </w:t>
      </w:r>
      <w:r w:rsidR="00956C0B" w:rsidRPr="00956C0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56C0B" w:rsidRPr="00956C0B">
        <w:rPr>
          <w:rFonts w:ascii="Times New Roman" w:hAnsi="Times New Roman" w:cs="Times New Roman"/>
          <w:b w:val="0"/>
          <w:sz w:val="28"/>
          <w:szCs w:val="28"/>
          <w:u w:val="single"/>
        </w:rPr>
        <w:t>29.09.2025 г.</w:t>
      </w:r>
      <w:r w:rsidR="00956C0B" w:rsidRPr="00956C0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56C0B" w:rsidRPr="00956C0B">
        <w:rPr>
          <w:rFonts w:ascii="Times New Roman" w:hAnsi="Times New Roman" w:cs="Times New Roman"/>
          <w:b w:val="0"/>
          <w:sz w:val="28"/>
          <w:szCs w:val="28"/>
          <w:u w:val="single"/>
        </w:rPr>
        <w:t>1527-па</w:t>
      </w:r>
    </w:p>
    <w:p w:rsidR="00EC591F" w:rsidRDefault="00EC591F" w:rsidP="00EC591F">
      <w:pPr>
        <w:pStyle w:val="ConsPlusTitle"/>
        <w:jc w:val="center"/>
        <w:rPr>
          <w:sz w:val="28"/>
          <w:szCs w:val="28"/>
        </w:rPr>
      </w:pPr>
    </w:p>
    <w:p w:rsidR="00EC591F" w:rsidRDefault="00EC591F" w:rsidP="00EC591F">
      <w:pPr>
        <w:pStyle w:val="ConsPlusTitle"/>
        <w:jc w:val="center"/>
        <w:rPr>
          <w:sz w:val="28"/>
          <w:szCs w:val="28"/>
        </w:rPr>
      </w:pPr>
    </w:p>
    <w:p w:rsidR="00EC591F" w:rsidRPr="007A7315" w:rsidRDefault="00EC591F" w:rsidP="00EC591F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C591F" w:rsidRDefault="00EC591F" w:rsidP="00EC591F">
      <w:pPr>
        <w:tabs>
          <w:tab w:val="left" w:pos="316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 координационном совете по экологическому образованию, просвещению и воспитанию экологической культуры муниципального округа город Партизанск Приморского края</w:t>
      </w:r>
    </w:p>
    <w:p w:rsidR="00EC591F" w:rsidRDefault="00EC591F" w:rsidP="00EC591F">
      <w:pPr>
        <w:pStyle w:val="ConsPlusNormal"/>
        <w:spacing w:after="1"/>
      </w:pPr>
    </w:p>
    <w:p w:rsidR="00EC591F" w:rsidRDefault="00EC591F" w:rsidP="00EC591F">
      <w:pPr>
        <w:pStyle w:val="ConsPlusNormal"/>
        <w:jc w:val="both"/>
      </w:pPr>
    </w:p>
    <w:p w:rsidR="00EC591F" w:rsidRPr="0091511E" w:rsidRDefault="00EC591F" w:rsidP="00EC5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осуществления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координационного совета </w:t>
      </w:r>
      <w:r w:rsidRPr="0091511E">
        <w:rPr>
          <w:rFonts w:ascii="Times New Roman" w:hAnsi="Times New Roman" w:cs="Times New Roman"/>
          <w:sz w:val="28"/>
          <w:szCs w:val="28"/>
        </w:rPr>
        <w:t>по экологическому образованию, просвещению и воспитанию экологической культуры муниципального округа город Партизанск Приморского края (далее - Комиссия).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Координационный совет</w:t>
      </w:r>
      <w:r>
        <w:rPr>
          <w:rFonts w:ascii="Times New Roman" w:hAnsi="Times New Roman" w:cs="Times New Roman"/>
          <w:sz w:val="28"/>
          <w:szCs w:val="28"/>
        </w:rPr>
        <w:t xml:space="preserve"> создан</w:t>
      </w:r>
      <w:r w:rsidRPr="0091511E">
        <w:rPr>
          <w:rFonts w:ascii="Times New Roman" w:hAnsi="Times New Roman" w:cs="Times New Roman"/>
          <w:sz w:val="28"/>
          <w:szCs w:val="28"/>
        </w:rPr>
        <w:t xml:space="preserve"> в целях координации деятельности органов администрации муниципального округа город Партизанск Приморского края, общественных объединений, средств массовой информации, а также образовательных организаций, учреждений культуры, библиотек, иных юридических лиц, осуществляющих деятельность в области экологического образования, экологического просвещения и экологической культуры на территории муниципального округа город Партизанск Приморского края.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Координационный совет</w:t>
      </w:r>
      <w:r w:rsidRPr="0091511E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федеральными законами, законами Приморского края, нормативными правовыми актами администрации муниципального округа город Партизанск Приморского края, а также настоящим Положением.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Координационный совет</w:t>
      </w:r>
      <w:r w:rsidRPr="0091511E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>взаимодействие органов местного самоуправления, общественных объединений, учреждений и иных юридических лиц, на территории муниципального округа город Партизанск Приморского края;</w:t>
      </w:r>
    </w:p>
    <w:p w:rsidR="00EC591F" w:rsidRDefault="00EC591F" w:rsidP="00EC591F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C591F" w:rsidRPr="0062021E" w:rsidRDefault="00EC591F" w:rsidP="00EC591F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62021E">
        <w:rPr>
          <w:color w:val="000000"/>
          <w:sz w:val="28"/>
          <w:szCs w:val="28"/>
        </w:rPr>
        <w:t>обсуждение актуальных вопросов экологического просвещения, экологического образования и формирования экологической культуры</w:t>
      </w:r>
      <w:r>
        <w:rPr>
          <w:color w:val="000000"/>
          <w:sz w:val="28"/>
          <w:szCs w:val="28"/>
        </w:rPr>
        <w:t>,</w:t>
      </w:r>
      <w:r w:rsidRPr="0062021E">
        <w:rPr>
          <w:color w:val="000000"/>
          <w:sz w:val="28"/>
          <w:szCs w:val="28"/>
        </w:rPr>
        <w:t xml:space="preserve"> общественно значимых проблем на территории </w:t>
      </w:r>
      <w:r>
        <w:rPr>
          <w:color w:val="000000"/>
          <w:sz w:val="28"/>
          <w:szCs w:val="28"/>
        </w:rPr>
        <w:t>муниципального округа город Партизанск Приморского края</w:t>
      </w:r>
      <w:r w:rsidRPr="0062021E">
        <w:rPr>
          <w:color w:val="000000"/>
          <w:sz w:val="28"/>
          <w:szCs w:val="28"/>
        </w:rPr>
        <w:t>;</w:t>
      </w:r>
    </w:p>
    <w:p w:rsidR="00EC591F" w:rsidRDefault="00EC591F" w:rsidP="00EC591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EC591F" w:rsidRDefault="00EC591F" w:rsidP="00EC591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2021E">
        <w:rPr>
          <w:color w:val="000000"/>
          <w:sz w:val="28"/>
          <w:szCs w:val="28"/>
        </w:rPr>
        <w:t xml:space="preserve">изучение и обобщение положительного опыта реализации мероприятий по экологическому просвещению, экологическому образованию и формированию экологической культуры регионов Российской Федерации, подготовка предложений по совершенствованию законодательства в сфере </w:t>
      </w:r>
      <w:r w:rsidRPr="0062021E">
        <w:rPr>
          <w:color w:val="000000"/>
          <w:sz w:val="28"/>
          <w:szCs w:val="28"/>
        </w:rPr>
        <w:lastRenderedPageBreak/>
        <w:t>экологического просвещения, экологического образования и формирования экологической культуры;</w:t>
      </w:r>
    </w:p>
    <w:p w:rsidR="00EC591F" w:rsidRPr="0062021E" w:rsidRDefault="00EC591F" w:rsidP="00EC591F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EC591F" w:rsidRPr="00C93A08" w:rsidRDefault="00EC591F" w:rsidP="00EC591F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8"/>
          <w:szCs w:val="28"/>
        </w:rPr>
      </w:pPr>
      <w:r w:rsidRPr="00C93A08">
        <w:rPr>
          <w:color w:val="000000"/>
          <w:sz w:val="28"/>
          <w:szCs w:val="28"/>
        </w:rPr>
        <w:t xml:space="preserve">сбор и обобщение предложений, поступающих от общественных, научных, педагогических организаций и граждан </w:t>
      </w:r>
      <w:r w:rsidRPr="00C93A08">
        <w:rPr>
          <w:sz w:val="28"/>
          <w:szCs w:val="28"/>
        </w:rPr>
        <w:t>в области экологического образования, просвещении и воспитания экологической культуры</w:t>
      </w:r>
      <w:r w:rsidRPr="00C93A08">
        <w:rPr>
          <w:color w:val="000000"/>
          <w:sz w:val="28"/>
          <w:szCs w:val="28"/>
        </w:rPr>
        <w:t xml:space="preserve"> на территории муниципального округа город Партизанск Приморского края;</w:t>
      </w:r>
    </w:p>
    <w:p w:rsidR="00EC591F" w:rsidRDefault="00EC591F" w:rsidP="00EC591F">
      <w:pPr>
        <w:pStyle w:val="formattext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</w:p>
    <w:p w:rsidR="00EC591F" w:rsidRPr="00C93A08" w:rsidRDefault="00EC591F" w:rsidP="00EC591F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93A08">
        <w:rPr>
          <w:color w:val="000000"/>
          <w:sz w:val="28"/>
          <w:szCs w:val="28"/>
        </w:rPr>
        <w:t xml:space="preserve">анализ и подготовка рекомендаций по разработке и реализации мероприятий </w:t>
      </w:r>
      <w:r w:rsidRPr="00C93A08">
        <w:rPr>
          <w:sz w:val="28"/>
          <w:szCs w:val="28"/>
        </w:rPr>
        <w:t>в области экологического образования, просвещении и воспитания экологической культуры</w:t>
      </w:r>
      <w:r w:rsidRPr="00C93A08">
        <w:rPr>
          <w:color w:val="000000"/>
          <w:sz w:val="28"/>
          <w:szCs w:val="28"/>
        </w:rPr>
        <w:t xml:space="preserve"> на территории муниципального округа город Партизанск Приморского края</w:t>
      </w:r>
      <w:r>
        <w:rPr>
          <w:color w:val="000000"/>
          <w:sz w:val="28"/>
          <w:szCs w:val="28"/>
        </w:rPr>
        <w:t>.</w:t>
      </w:r>
    </w:p>
    <w:p w:rsidR="00EC591F" w:rsidRPr="00C93A08" w:rsidRDefault="00EC591F" w:rsidP="00EC591F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A0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Координационный совет</w:t>
      </w:r>
      <w:r w:rsidRPr="00C93A08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запрашивать от государственных органов и органов местного самоуправления, а также организаций, осуществляющих деятельность в области экологического образования, просвещении и воспитания экологической культуры информацию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;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приглашать на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и заслушивать должностных лиц и специалистов государственных органов и органов местного самоуправления, а также представителей организаций, осуществляющих деятельность в области экологического образования, просвещении и воспитания экологической культуры,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;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 w:rsidRPr="0091511E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экологического образования, просвещения и воспитания экологической культуры;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>принимать в пределах своей компетенции решения рекомендательного характера;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образовывать рабочие группы для подготовки материалов, проектов решений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оординационный совет</w:t>
      </w:r>
      <w:r w:rsidRPr="0091511E">
        <w:rPr>
          <w:rFonts w:ascii="Times New Roman" w:hAnsi="Times New Roman" w:cs="Times New Roman"/>
          <w:sz w:val="28"/>
          <w:szCs w:val="28"/>
        </w:rPr>
        <w:t xml:space="preserve"> создается администрацией муниципального округа город Партизанск Приморского края. Положение о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оординационном совете</w:t>
      </w:r>
      <w:r w:rsidRPr="0091511E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1511E">
        <w:rPr>
          <w:rFonts w:ascii="Times New Roman" w:hAnsi="Times New Roman" w:cs="Times New Roman"/>
          <w:sz w:val="28"/>
          <w:szCs w:val="28"/>
        </w:rPr>
        <w:t xml:space="preserve"> состав утверждаются администрацией муниципального округа город Партизанск Приморского края.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7.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: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,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, 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и иные члены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8. 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ведет протоколы заседаний, а также уведомляет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о дате и месте </w:t>
      </w:r>
      <w:r w:rsidRPr="0091511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заседаний не позднее пяти рабочих дней до даты проведения заседаний, осуществляет рассылку материалов членам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к заседаниям не позднее семи рабочих дней до даты проведения заседаний. В отсутствие секретаря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его полномочия исполняет другой член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по решению председательствующего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9.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проводятся </w:t>
      </w:r>
      <w:r>
        <w:rPr>
          <w:rFonts w:ascii="Times New Roman" w:hAnsi="Times New Roman" w:cs="Times New Roman"/>
          <w:sz w:val="28"/>
          <w:szCs w:val="28"/>
        </w:rPr>
        <w:t>не реже 2 раз в год</w:t>
      </w:r>
      <w:r w:rsidRPr="0091511E">
        <w:rPr>
          <w:rFonts w:ascii="Times New Roman" w:hAnsi="Times New Roman" w:cs="Times New Roman"/>
          <w:sz w:val="28"/>
          <w:szCs w:val="28"/>
        </w:rPr>
        <w:t xml:space="preserve">, под руководством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, а в его отсутствие -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является правомочным, если на нем присутствует более половины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10. 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 от числа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, присутствующих на засе</w:t>
      </w:r>
      <w:r>
        <w:rPr>
          <w:rFonts w:ascii="Times New Roman" w:hAnsi="Times New Roman" w:cs="Times New Roman"/>
          <w:sz w:val="28"/>
          <w:szCs w:val="28"/>
        </w:rPr>
        <w:t xml:space="preserve">дании, оформляются протоколами, </w:t>
      </w:r>
      <w:r w:rsidRPr="0091511E">
        <w:rPr>
          <w:rFonts w:ascii="Times New Roman" w:hAnsi="Times New Roman" w:cs="Times New Roman"/>
          <w:sz w:val="28"/>
          <w:szCs w:val="28"/>
        </w:rPr>
        <w:t xml:space="preserve"> подписываются председательствующим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не позднее семи рабочих дней со дня проведения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11.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обладают равными правами при обсуждении вопросов и принятии решения. При равенстве голосов голос председательствующего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EC591F" w:rsidRPr="0091511E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12. Каждый член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имеет право изложить в письменной форме свое особое мнение по рассматриваемому вопросу, которое подлежит обязательному приобщению к протоколу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>.</w:t>
      </w:r>
    </w:p>
    <w:p w:rsidR="00EC591F" w:rsidRDefault="00EC591F" w:rsidP="00E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1E">
        <w:rPr>
          <w:rFonts w:ascii="Times New Roman" w:hAnsi="Times New Roman" w:cs="Times New Roman"/>
          <w:sz w:val="28"/>
          <w:szCs w:val="28"/>
        </w:rPr>
        <w:t xml:space="preserve">13. Организационно-техническое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оординационного совета</w:t>
      </w:r>
      <w:r w:rsidRPr="0091511E">
        <w:rPr>
          <w:rFonts w:ascii="Times New Roman" w:hAnsi="Times New Roman" w:cs="Times New Roman"/>
          <w:sz w:val="28"/>
          <w:szCs w:val="28"/>
        </w:rPr>
        <w:t xml:space="preserve"> осуществляется отделом агропромышленного комплекса и охраны окружающей среды управления экономики и собственности администрации муниципального округа город Партизанск Приморского края.</w:t>
      </w:r>
    </w:p>
    <w:p w:rsidR="00EC591F" w:rsidRPr="0091511E" w:rsidRDefault="00EC591F" w:rsidP="00EC591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C591F" w:rsidRPr="0062021E" w:rsidRDefault="00EC591F" w:rsidP="00EC591F">
      <w:pPr>
        <w:jc w:val="center"/>
        <w:rPr>
          <w:sz w:val="28"/>
          <w:szCs w:val="28"/>
        </w:rPr>
      </w:pPr>
    </w:p>
    <w:p w:rsidR="00EC591F" w:rsidRDefault="00EC591F" w:rsidP="00EC591F"/>
    <w:p w:rsidR="00C203FA" w:rsidRDefault="00C203FA"/>
    <w:sectPr w:rsidR="00C203FA" w:rsidSect="009B531A">
      <w:headerReference w:type="even" r:id="rId6"/>
      <w:headerReference w:type="default" r:id="rId7"/>
      <w:pgSz w:w="11906" w:h="16838" w:code="9"/>
      <w:pgMar w:top="142" w:right="851" w:bottom="1135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1A" w:rsidRDefault="009B531A" w:rsidP="00CF1F5E">
      <w:r>
        <w:separator/>
      </w:r>
    </w:p>
  </w:endnote>
  <w:endnote w:type="continuationSeparator" w:id="0">
    <w:p w:rsidR="009B531A" w:rsidRDefault="009B531A" w:rsidP="00CF1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1A" w:rsidRDefault="009B531A" w:rsidP="00CF1F5E">
      <w:r>
        <w:separator/>
      </w:r>
    </w:p>
  </w:footnote>
  <w:footnote w:type="continuationSeparator" w:id="0">
    <w:p w:rsidR="009B531A" w:rsidRDefault="009B531A" w:rsidP="00CF1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1A" w:rsidRDefault="008321D6" w:rsidP="009B53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53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531A" w:rsidRDefault="009B53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1A" w:rsidRDefault="008321D6" w:rsidP="009B53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53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6C0B">
      <w:rPr>
        <w:rStyle w:val="a5"/>
        <w:noProof/>
      </w:rPr>
      <w:t>3</w:t>
    </w:r>
    <w:r>
      <w:rPr>
        <w:rStyle w:val="a5"/>
      </w:rPr>
      <w:fldChar w:fldCharType="end"/>
    </w:r>
  </w:p>
  <w:p w:rsidR="009B531A" w:rsidRDefault="009B531A" w:rsidP="009B53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91F"/>
    <w:rsid w:val="00330189"/>
    <w:rsid w:val="008321D6"/>
    <w:rsid w:val="00956C0B"/>
    <w:rsid w:val="009B531A"/>
    <w:rsid w:val="00C203FA"/>
    <w:rsid w:val="00CD18A4"/>
    <w:rsid w:val="00CF1F5E"/>
    <w:rsid w:val="00EC591F"/>
    <w:rsid w:val="00FB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59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C5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C591F"/>
  </w:style>
  <w:style w:type="paragraph" w:customStyle="1" w:styleId="ConsPlusTitle">
    <w:name w:val="ConsPlusTitle"/>
    <w:rsid w:val="00EC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C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EC59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2</cp:revision>
  <cp:lastPrinted>2025-09-29T04:12:00Z</cp:lastPrinted>
  <dcterms:created xsi:type="dcterms:W3CDTF">2025-09-30T06:42:00Z</dcterms:created>
  <dcterms:modified xsi:type="dcterms:W3CDTF">2025-09-30T06:42:00Z</dcterms:modified>
</cp:coreProperties>
</file>